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9F4E" w14:textId="0A3FD650" w:rsidR="00553B51" w:rsidRDefault="009A1D39">
      <w:r>
        <w:t>Winter 2022 Information:</w:t>
      </w:r>
    </w:p>
    <w:p w14:paraId="4E0D69BE" w14:textId="5D9472E2" w:rsidR="009A1D39" w:rsidRDefault="009A1D39">
      <w:r>
        <w:t xml:space="preserve">The first 2 weeks of the Winter 2022 term will begin online. Courses </w:t>
      </w:r>
      <w:r w:rsidR="00071DC7">
        <w:t>will</w:t>
      </w:r>
      <w:r>
        <w:t xml:space="preserve"> resume in-person on January 24</w:t>
      </w:r>
      <w:r w:rsidRPr="009A1D39">
        <w:rPr>
          <w:vertAlign w:val="superscript"/>
        </w:rPr>
        <w:t>th</w:t>
      </w:r>
      <w:r>
        <w:t>. If there are any changes to this, an announcement will be made through your College email.</w:t>
      </w:r>
    </w:p>
    <w:p w14:paraId="5AFC7BFB" w14:textId="77777777" w:rsidR="00142C5F" w:rsidRDefault="009A1D39">
      <w:r>
        <w:t>During this time the campus is open</w:t>
      </w:r>
      <w:r w:rsidR="005E6E84">
        <w:t xml:space="preserve"> </w:t>
      </w:r>
    </w:p>
    <w:p w14:paraId="33BFEE12" w14:textId="77777777" w:rsidR="00142C5F" w:rsidRDefault="00142C5F" w:rsidP="00142C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Open Hours January 10-23:</w:t>
      </w:r>
    </w:p>
    <w:p w14:paraId="651D0A78" w14:textId="77777777" w:rsidR="00142C5F" w:rsidRDefault="00142C5F" w:rsidP="00142C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M-F: 7:15 am- 6:15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pm  (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labs run until 8pm, students must leave by 8:30pm)</w:t>
      </w:r>
    </w:p>
    <w:p w14:paraId="262786F2" w14:textId="77777777" w:rsidR="00142C5F" w:rsidRDefault="00142C5F" w:rsidP="00142C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Sat. Jan. 15 and 22: 8:30-4:30 pm (no classes in session)</w:t>
      </w:r>
    </w:p>
    <w:p w14:paraId="5570B43A" w14:textId="77777777" w:rsidR="00142C5F" w:rsidRDefault="00142C5F" w:rsidP="00142C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5FBEE564" w14:textId="77777777" w:rsidR="00142C5F" w:rsidRDefault="00142C5F" w:rsidP="00142C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After January 24 (normal operating schedule):</w:t>
      </w:r>
    </w:p>
    <w:p w14:paraId="397322BE" w14:textId="77777777" w:rsidR="00142C5F" w:rsidRDefault="00142C5F" w:rsidP="00142C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M-F: 7:15 am to 6:15 pm (labs run until 8pm, students must leave by 8:30pm) </w:t>
      </w:r>
    </w:p>
    <w:p w14:paraId="11089EB4" w14:textId="77777777" w:rsidR="00142C5F" w:rsidRDefault="00142C5F" w:rsidP="00142C5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Sat.: 7:15 am – 4:30 pm (classes run until 6pm, students must leave by 6:30pm)</w:t>
      </w:r>
    </w:p>
    <w:p w14:paraId="16D91D31" w14:textId="77777777" w:rsidR="00142C5F" w:rsidRDefault="00142C5F"/>
    <w:p w14:paraId="787B4E79" w14:textId="12BD2467" w:rsidR="009A1D39" w:rsidRDefault="005E6E84">
      <w:r>
        <w:t>A</w:t>
      </w:r>
      <w:r w:rsidR="009A1D39">
        <w:t>ll services will be offered in-person and online.</w:t>
      </w:r>
      <w:r w:rsidR="009A1D39">
        <w:br/>
        <w:t>This includes:</w:t>
      </w:r>
    </w:p>
    <w:p w14:paraId="497AC188" w14:textId="016A1D4B" w:rsidR="009A1D39" w:rsidRPr="00406029" w:rsidRDefault="009A1D39" w:rsidP="009A1D39">
      <w:pPr>
        <w:pStyle w:val="ListParagraph"/>
        <w:numPr>
          <w:ilvl w:val="0"/>
          <w:numId w:val="1"/>
        </w:numPr>
      </w:pPr>
      <w:r w:rsidRPr="00406029">
        <w:t>R</w:t>
      </w:r>
      <w:r w:rsidR="005E6E84" w:rsidRPr="00406029">
        <w:t>oo</w:t>
      </w:r>
      <w:r w:rsidRPr="00406029">
        <w:t>m 222, the Library and room 3</w:t>
      </w:r>
      <w:r w:rsidR="005E6E84" w:rsidRPr="00406029">
        <w:t>4</w:t>
      </w:r>
      <w:r w:rsidRPr="00406029">
        <w:t>0 for those needing computers.</w:t>
      </w:r>
      <w:r w:rsidR="00013703" w:rsidRPr="00406029">
        <w:t xml:space="preserve"> Room 340 upon request to Security.</w:t>
      </w:r>
    </w:p>
    <w:p w14:paraId="1F947CF9" w14:textId="500DA5C8" w:rsidR="009A1D39" w:rsidRPr="00406029" w:rsidRDefault="009A1D39" w:rsidP="009A1D39">
      <w:pPr>
        <w:pStyle w:val="ListParagraph"/>
        <w:numPr>
          <w:ilvl w:val="0"/>
          <w:numId w:val="1"/>
        </w:numPr>
      </w:pPr>
      <w:r w:rsidRPr="00406029">
        <w:t>Study rooms will be available to students needing access to a space on campus to take a course.</w:t>
      </w:r>
    </w:p>
    <w:p w14:paraId="369DB88F" w14:textId="27558BD4" w:rsidR="009A1D39" w:rsidRPr="00406029" w:rsidRDefault="009A1D39" w:rsidP="009A1D39">
      <w:pPr>
        <w:pStyle w:val="ListParagraph"/>
        <w:numPr>
          <w:ilvl w:val="0"/>
          <w:numId w:val="1"/>
        </w:numPr>
      </w:pPr>
      <w:r w:rsidRPr="00406029">
        <w:t>The Library circulation desk 8:30am – 5:00pm M</w:t>
      </w:r>
      <w:r w:rsidR="005E6E84" w:rsidRPr="00406029">
        <w:t xml:space="preserve">onday – </w:t>
      </w:r>
      <w:r w:rsidRPr="00406029">
        <w:t>F</w:t>
      </w:r>
      <w:r w:rsidR="005E6E84" w:rsidRPr="00406029">
        <w:t>riday and</w:t>
      </w:r>
      <w:r w:rsidRPr="00406029">
        <w:t xml:space="preserve"> 8:30am </w:t>
      </w:r>
      <w:r w:rsidR="00C27353" w:rsidRPr="00406029">
        <w:t>–</w:t>
      </w:r>
      <w:r w:rsidRPr="00406029">
        <w:t xml:space="preserve"> 4</w:t>
      </w:r>
      <w:r w:rsidR="00C27353" w:rsidRPr="00406029">
        <w:t>:30 S</w:t>
      </w:r>
      <w:r w:rsidR="005E6E84" w:rsidRPr="00406029">
        <w:t>aturdays</w:t>
      </w:r>
      <w:r w:rsidRPr="00406029">
        <w:t xml:space="preserve">. </w:t>
      </w:r>
    </w:p>
    <w:p w14:paraId="68F62A24" w14:textId="0B09D9B8" w:rsidR="00C27353" w:rsidRPr="00406029" w:rsidRDefault="00C27353" w:rsidP="009A1D39">
      <w:pPr>
        <w:pStyle w:val="ListParagraph"/>
        <w:numPr>
          <w:ilvl w:val="0"/>
          <w:numId w:val="1"/>
        </w:numPr>
      </w:pPr>
      <w:r w:rsidRPr="00406029">
        <w:t>Student Services and the Nurses Office will be open during regular business hours.</w:t>
      </w:r>
    </w:p>
    <w:p w14:paraId="33E5EDF1" w14:textId="77777777" w:rsidR="00013703" w:rsidRPr="00406029" w:rsidRDefault="00071DC7" w:rsidP="00013703">
      <w:pPr>
        <w:pStyle w:val="ListParagraph"/>
        <w:numPr>
          <w:ilvl w:val="0"/>
          <w:numId w:val="1"/>
        </w:numPr>
      </w:pPr>
      <w:r w:rsidRPr="00406029">
        <w:t xml:space="preserve">The IT office will be open Monday to Friday 9:00am – 5:00pm They can also be reached at </w:t>
      </w:r>
      <w:hyperlink r:id="rId8" w:history="1">
        <w:r w:rsidR="00013703" w:rsidRPr="00406029">
          <w:rPr>
            <w:rStyle w:val="Hyperlink"/>
          </w:rPr>
          <w:t>HelpDesk@columbiacollege.ca</w:t>
        </w:r>
      </w:hyperlink>
      <w:r w:rsidRPr="00406029">
        <w:t>.</w:t>
      </w:r>
    </w:p>
    <w:p w14:paraId="2BD7F868" w14:textId="2E960A99" w:rsidR="00013703" w:rsidRPr="00406029" w:rsidRDefault="00013703" w:rsidP="00013703">
      <w:pPr>
        <w:pStyle w:val="ListParagraph"/>
        <w:numPr>
          <w:ilvl w:val="0"/>
          <w:numId w:val="1"/>
        </w:numPr>
        <w:rPr>
          <w:rStyle w:val="bcx0"/>
        </w:rPr>
      </w:pPr>
      <w:r w:rsidRPr="00406029">
        <w:rPr>
          <w:rFonts w:eastAsia="Times New Roman"/>
        </w:rPr>
        <w:t xml:space="preserve">Bookstore: Monday, Jan </w:t>
      </w:r>
      <w:proofErr w:type="gramStart"/>
      <w:r w:rsidRPr="00406029">
        <w:rPr>
          <w:rFonts w:eastAsia="Times New Roman"/>
        </w:rPr>
        <w:t>10</w:t>
      </w:r>
      <w:r w:rsidRPr="00406029">
        <w:rPr>
          <w:rFonts w:eastAsia="Times New Roman"/>
          <w:vertAlign w:val="superscript"/>
        </w:rPr>
        <w:t xml:space="preserve">  </w:t>
      </w:r>
      <w:r w:rsidRPr="00406029">
        <w:rPr>
          <w:rFonts w:eastAsia="Times New Roman"/>
        </w:rPr>
        <w:t>to</w:t>
      </w:r>
      <w:proofErr w:type="gramEnd"/>
      <w:r w:rsidRPr="00406029">
        <w:rPr>
          <w:rFonts w:eastAsia="Times New Roman"/>
        </w:rPr>
        <w:t xml:space="preserve"> Jan. 23 (first two weeks of the Winter 2022 semester) – M-F: 9:00 AM to 4:00 PM. Bookstore: January 24</w:t>
      </w:r>
      <w:r w:rsidRPr="00406029">
        <w:rPr>
          <w:rFonts w:eastAsia="Times New Roman"/>
          <w:vertAlign w:val="superscript"/>
        </w:rPr>
        <w:t>th</w:t>
      </w:r>
      <w:r w:rsidRPr="00406029">
        <w:rPr>
          <w:rFonts w:eastAsia="Times New Roman"/>
        </w:rPr>
        <w:t xml:space="preserve"> onwards – M-F: 10:00 AM to 3:30 PM.</w:t>
      </w:r>
    </w:p>
    <w:p w14:paraId="47DECAFF" w14:textId="77777777" w:rsidR="00013703" w:rsidRDefault="00013703" w:rsidP="00013703">
      <w:pPr>
        <w:pStyle w:val="ListParagraph"/>
      </w:pPr>
    </w:p>
    <w:p w14:paraId="06DA0DFC" w14:textId="2AC45BDE" w:rsidR="00C27353" w:rsidRDefault="00C27353" w:rsidP="00C27353">
      <w:r>
        <w:t>Please note the following:</w:t>
      </w:r>
    </w:p>
    <w:p w14:paraId="4A0526E5" w14:textId="49BA7A9A" w:rsidR="00C27353" w:rsidRPr="005E6E84" w:rsidRDefault="00C27353" w:rsidP="00C27353">
      <w:pPr>
        <w:pStyle w:val="ListParagraph"/>
        <w:numPr>
          <w:ilvl w:val="0"/>
          <w:numId w:val="2"/>
        </w:numPr>
      </w:pPr>
      <w:r>
        <w:t xml:space="preserve">All Columbia College students are eligible to receive a $600 </w:t>
      </w:r>
      <w:r w:rsidR="005E6E84">
        <w:t xml:space="preserve">tuition </w:t>
      </w:r>
      <w:r>
        <w:t xml:space="preserve">credit from Columbia College </w:t>
      </w:r>
      <w:r w:rsidR="005E6E84">
        <w:t>for the purchase of an eligible laptop</w:t>
      </w:r>
      <w:r>
        <w:t>. Please go here for more details</w:t>
      </w:r>
      <w:r w:rsidR="005E6E84">
        <w:t>, including the specifications and documentation required</w:t>
      </w:r>
      <w:r>
        <w:t xml:space="preserve">: </w:t>
      </w:r>
      <w:hyperlink r:id="rId9" w:history="1">
        <w:r w:rsidRPr="00377F44">
          <w:rPr>
            <w:rStyle w:val="Hyperlink"/>
          </w:rPr>
          <w:t>https://www.columbiacollege.ca/laptop-assistance-form</w:t>
        </w:r>
      </w:hyperlink>
      <w:r w:rsidR="005E6E84" w:rsidRPr="005E6E84">
        <w:rPr>
          <w:rStyle w:val="Hyperlink"/>
          <w:color w:val="auto"/>
          <w:u w:val="none"/>
        </w:rPr>
        <w:t>. Questions about the Laptop Assistance Program can be sent to ssa@columbiacollage.ca</w:t>
      </w:r>
    </w:p>
    <w:p w14:paraId="6808948F" w14:textId="606DD516" w:rsidR="00C27353" w:rsidRDefault="00C27353" w:rsidP="00C27353">
      <w:pPr>
        <w:pStyle w:val="ListParagraph"/>
        <w:numPr>
          <w:ilvl w:val="0"/>
          <w:numId w:val="2"/>
        </w:numPr>
      </w:pPr>
      <w:r>
        <w:t>Due to an expected increase of illness, hours of operations for College Services may need to change on short-notice. When making appointments, please confirm with the person you are meeting that they will be available as expected.</w:t>
      </w:r>
    </w:p>
    <w:sectPr w:rsidR="00C27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3C8"/>
    <w:multiLevelType w:val="hybridMultilevel"/>
    <w:tmpl w:val="98AC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04F54"/>
    <w:multiLevelType w:val="hybridMultilevel"/>
    <w:tmpl w:val="C8DC4A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84245"/>
    <w:multiLevelType w:val="hybridMultilevel"/>
    <w:tmpl w:val="2F486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C0A18"/>
    <w:multiLevelType w:val="hybridMultilevel"/>
    <w:tmpl w:val="6F52F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39"/>
    <w:rsid w:val="00013703"/>
    <w:rsid w:val="00071DC7"/>
    <w:rsid w:val="00142C5F"/>
    <w:rsid w:val="00252CA9"/>
    <w:rsid w:val="00406029"/>
    <w:rsid w:val="005E6E84"/>
    <w:rsid w:val="009A1D39"/>
    <w:rsid w:val="00A407F2"/>
    <w:rsid w:val="00C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67BD"/>
  <w15:chartTrackingRefBased/>
  <w15:docId w15:val="{FF04BF41-571A-454F-9972-18E5043E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3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cx0">
    <w:name w:val="bcx0"/>
    <w:basedOn w:val="DefaultParagraphFont"/>
    <w:rsid w:val="0001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olumbiacolleg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lumbiacollege.ca/laptop-assistance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DEA08DF586BE741BCCB0E752DFE1A87" ma:contentTypeVersion="13" ma:contentTypeDescription="新建文档。" ma:contentTypeScope="" ma:versionID="aee4e6d050e7b67096d220e366bdd089">
  <xsd:schema xmlns:xsd="http://www.w3.org/2001/XMLSchema" xmlns:xs="http://www.w3.org/2001/XMLSchema" xmlns:p="http://schemas.microsoft.com/office/2006/metadata/properties" xmlns:ns3="9c9a9e44-f4c5-42bf-8c01-876b62d39ab2" xmlns:ns4="b0162779-d733-4a1e-a2d7-30d96e872fcf" targetNamespace="http://schemas.microsoft.com/office/2006/metadata/properties" ma:root="true" ma:fieldsID="80e0d5fb2ff1f106f91eb248af27bdb1" ns3:_="" ns4:_="">
    <xsd:import namespace="9c9a9e44-f4c5-42bf-8c01-876b62d39ab2"/>
    <xsd:import namespace="b0162779-d733-4a1e-a2d7-30d96e872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9e44-f4c5-42bf-8c01-876b62d39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62779-d733-4a1e-a2d7-30d96e872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9DC52-A4F9-4F22-AC05-283644A9B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25DB3-BBD1-43B3-BC74-6B21B9B6E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E0306-A3D9-4514-93A9-1864E0D32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a9e44-f4c5-42bf-8c01-876b62d39ab2"/>
    <ds:schemaRef ds:uri="b0162779-d733-4a1e-a2d7-30d96e872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Wadsworth</dc:creator>
  <cp:keywords/>
  <dc:description/>
  <cp:lastModifiedBy>Matthew Wadsworth</cp:lastModifiedBy>
  <cp:revision>3</cp:revision>
  <cp:lastPrinted>2022-01-05T18:38:00Z</cp:lastPrinted>
  <dcterms:created xsi:type="dcterms:W3CDTF">2022-01-05T18:47:00Z</dcterms:created>
  <dcterms:modified xsi:type="dcterms:W3CDTF">2022-01-05T20:28:00Z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0x0101003DEA08DF586BE741BCCB0E752DFE1A87</vt:lpwstr>
  </property>
</Properties>
</file>